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44" w:rsidRPr="002851E0" w:rsidRDefault="002851E0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</w:t>
      </w:r>
      <w:r w:rsidR="00E878E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D8488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C86D6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86D65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2851E0" w:rsidRDefault="00896115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2851E0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594CE5" w:rsidRDefault="00481B74" w:rsidP="00CC37D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/>
          <w:sz w:val="32"/>
          <w:szCs w:val="32"/>
        </w:rPr>
        <w:t xml:space="preserve"> </w:t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ab/>
      </w:r>
      <w:r w:rsidR="00C016FF">
        <w:rPr>
          <w:rFonts w:ascii="TH SarabunPSK" w:hAnsi="TH SarabunPSK" w:cs="TH SarabunPSK"/>
          <w:sz w:val="44"/>
          <w:szCs w:val="44"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  <w:r w:rsidR="0059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8E2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งบกลาง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.ธัญบุรี</w:t>
      </w:r>
    </w:p>
    <w:p w:rsidR="00594CE5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C60C11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E878E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878E2"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 w:rsidR="00E878E2">
        <w:rPr>
          <w:rFonts w:ascii="TH SarabunPSK" w:hAnsi="TH SarabunPSK" w:cs="TH SarabunPSK" w:hint="cs"/>
          <w:sz w:val="32"/>
          <w:szCs w:val="32"/>
          <w:cs/>
        </w:rPr>
        <w:t>.ธัญบุรี</w:t>
      </w:r>
    </w:p>
    <w:p w:rsidR="00E878E2" w:rsidRPr="00594CE5" w:rsidRDefault="00E878E2" w:rsidP="00CC37D7">
      <w:pPr>
        <w:ind w:firstLine="5954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Pr="00CC37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รายได้สะสม คณะ/วิทยาลัย/กอง/สำนัก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ผลผลิตผู้สำเร็จการศึกษาด้านวิทยาศาสตร์และเทคโนโลยี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ผลผลิตผู้สำเร็จการศึกษาด้านสังคมศาสตร์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ผลงานวิจัยเพื่อถ่ายทอดเทคโนโลยี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ผลงานวิจัยเพื่อสร้างองค์ความรู้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1F64B2" w:rsidRDefault="001F64B2" w:rsidP="00481B74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896115" w:rsidRPr="002851E0" w:rsidRDefault="00AB4087" w:rsidP="00C016FF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16D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="00EE58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96115" w:rsidRPr="004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5044" w:rsidRDefault="00AB4087" w:rsidP="004071C7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3A25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016FF" w:rsidRDefault="00C016FF" w:rsidP="00CB21BA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0960D5">
        <w:rPr>
          <w:rFonts w:ascii="TH SarabunPSK" w:hAnsi="TH SarabunPSK" w:cs="TH SarabunPSK"/>
          <w:sz w:val="32"/>
          <w:szCs w:val="32"/>
        </w:rPr>
        <w:t xml:space="preserve">     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1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2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3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4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Pr="00C016FF" w:rsidRDefault="00C016FF" w:rsidP="004071C7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5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7287E" w:rsidRDefault="00C016FF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</w:p>
    <w:p w:rsidR="00A7287E" w:rsidRDefault="00A7287E" w:rsidP="00A7287E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287E" w:rsidRDefault="00A7287E" w:rsidP="004071C7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71C7" w:rsidRPr="0025396B" w:rsidRDefault="004071C7" w:rsidP="004071C7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407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สอดคล้องกับ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แผน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ยุทธศาสตร์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การพัฒนามหาวิทยาลัย</w:t>
      </w:r>
      <w:r w:rsidR="0025396B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20 </w:t>
      </w:r>
      <w:r w:rsidR="002539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ปี 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ระยะที่ 1 พ.ศ.2561-2564 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ในด้านใด</w:t>
      </w:r>
    </w:p>
    <w:p w:rsidR="0025396B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</w:t>
      </w:r>
      <w:r w:rsidR="004071C7"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1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การผลิตและพัฒนากำลังคนด้านวิชาชีพและเทคโนโลยีชั้นสูงรองรับ</w:t>
      </w:r>
    </w:p>
    <w:p w:rsidR="0025396B" w:rsidRPr="004071C7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ยุทศาสตร์ชาติ</w:t>
      </w:r>
    </w:p>
    <w:p w:rsidR="0025396B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ประเด็นยุทธศาสตร์ที่ 2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การพัฒนางานวิจัยและนวัตกรรม  เพื่อรองรับอุตสาหกรรมเป้าหมาย</w:t>
      </w:r>
    </w:p>
    <w:p w:rsidR="004071C7" w:rsidRPr="004071C7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ของประเทศ</w:t>
      </w:r>
    </w:p>
    <w:p w:rsidR="004071C7" w:rsidRPr="004071C7" w:rsidRDefault="004071C7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 w:rsidR="002539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ประเด็นยุทธศาสตร์ที่ 3</w:t>
      </w:r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: </w:t>
      </w:r>
      <w:r w:rsidR="002539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การพัฒนาความเป็นนานาชาติ</w:t>
      </w:r>
    </w:p>
    <w:p w:rsidR="0025396B" w:rsidRDefault="004071C7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 w:rsidR="002539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4 </w:t>
      </w:r>
      <w:r w:rsidR="0025396B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: </w:t>
      </w:r>
      <w:r w:rsidR="0025396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การพัฒนางานบริการวิชาการเพื่อตอบสนองคุณภาพชีวิตที่ยั่งยืนของชุมชน </w:t>
      </w:r>
    </w:p>
    <w:p w:rsidR="004071C7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และเศรษฐกิจเมืองใหม่</w:t>
      </w:r>
    </w:p>
    <w:p w:rsidR="0025396B" w:rsidRDefault="0025396B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5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การอนุรักษ์ สืบสานศิลปวัฒนธรรม และภูมิปัญญาท้องถิ่น</w:t>
      </w:r>
    </w:p>
    <w:p w:rsidR="00C86D65" w:rsidRDefault="00C86D65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   )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ประเด็นยุทธศาสตร์ที่ 6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การพัฒนาศักยภาพองค์กรรองรับการเป็นมหาวิทยาลัย 4.0 </w:t>
      </w:r>
    </w:p>
    <w:p w:rsidR="0025396B" w:rsidRPr="004071C7" w:rsidRDefault="00C86D65" w:rsidP="0025396B">
      <w:pPr>
        <w:ind w:left="360" w:firstLine="349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และมหาวิทยาลัยในกำกับ</w:t>
      </w:r>
    </w:p>
    <w:p w:rsidR="004071C7" w:rsidRPr="004071C7" w:rsidRDefault="004071C7" w:rsidP="004071C7">
      <w:pPr>
        <w:spacing w:before="1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5.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 กล</w:t>
      </w:r>
      <w:r w:rsidR="0066029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ยุทธ์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ตามแผน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ปฏิบัติราชการ 4 ปี พ.ศ.25</w:t>
      </w:r>
      <w:r w:rsidR="00F6756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61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-256</w:t>
      </w:r>
      <w:r w:rsidR="00F6756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proofErr w:type="spellStart"/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มทร</w:t>
      </w:r>
      <w:proofErr w:type="spellEnd"/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.ธัญบุรี คือ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488B" w:rsidRDefault="004071C7" w:rsidP="004071C7">
      <w:pPr>
        <w:spacing w:before="120" w:line="36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6.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สอดคล้องกับ </w:t>
      </w:r>
      <w:r w:rsidR="0066029E"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กล</w:t>
      </w:r>
      <w:r w:rsidR="0066029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ยุทธ์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ตามแผน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ปฏิบัติราชการ 4 ปี พ.ศ.25</w:t>
      </w:r>
      <w:r w:rsidR="00F6756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61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-256</w:t>
      </w:r>
      <w:r w:rsidR="00F67565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4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ของหน่วยงาน คือ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tbl>
      <w:tblPr>
        <w:tblStyle w:val="TableGrid"/>
        <w:tblpPr w:leftFromText="180" w:rightFromText="180" w:vertAnchor="text" w:horzAnchor="margin" w:tblpY="6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93A44" w:rsidTr="00293A44">
        <w:tc>
          <w:tcPr>
            <w:tcW w:w="4786" w:type="dxa"/>
          </w:tcPr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C9A80" wp14:editId="3F8FDD91">
                      <wp:simplePos x="0" y="0"/>
                      <wp:positionH relativeFrom="column">
                        <wp:posOffset>9880</wp:posOffset>
                      </wp:positionH>
                      <wp:positionV relativeFrom="paragraph">
                        <wp:posOffset>52171</wp:posOffset>
                      </wp:positionV>
                      <wp:extent cx="114300" cy="118110"/>
                      <wp:effectExtent l="0" t="0" r="19050" b="1524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8pt;margin-top:4.1pt;width:9pt;height: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ค่าใช้จ่ายพัฒนาคุณภาพการจัดการศึกษา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3DEF1" wp14:editId="19FC802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78740</wp:posOffset>
                      </wp:positionV>
                      <wp:extent cx="114300" cy="118110"/>
                      <wp:effectExtent l="0" t="0" r="19050" b="1524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65pt;margin-top:6.2pt;width:9pt;height: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ค่าใช้จ่ายโครงการพัฒนากำลังคนด้านนวัตกรรม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เกษตรอาหาร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DC971" wp14:editId="1FB5A30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57150</wp:posOffset>
                      </wp:positionV>
                      <wp:extent cx="114300" cy="118110"/>
                      <wp:effectExtent l="0" t="0" r="19050" b="1524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55pt;margin-top:4.5pt;width:9pt;height:9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ค่าใช้จ่ายโครงการทำนุบำรุงศิลปวัฒนธรรม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3C3F7A" wp14:editId="205BEF6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60325</wp:posOffset>
                      </wp:positionV>
                      <wp:extent cx="114300" cy="118110"/>
                      <wp:effectExtent l="0" t="0" r="19050" b="1524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pt;margin-top:4.75pt;width:9pt;height:9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ค่าใช้จ่ายโครงการบริการวิชาการ  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FD2D13" wp14:editId="68B6EAC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63500</wp:posOffset>
                      </wp:positionV>
                      <wp:extent cx="114300" cy="118110"/>
                      <wp:effectExtent l="0" t="0" r="19050" b="1524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9pt;margin-top:5pt;width:9pt;height:9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ค่าใช้จ่ายโครงการพัฒนาทักษะการใช้ภาษาต่าง 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ประเทศของนักศึกษาเพื่อรองรับกรอบมาตรฐาน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คุณวุฒิวิชาภาษาอังกฤษ  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9829A" wp14:editId="20F4222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54127</wp:posOffset>
                      </wp:positionV>
                      <wp:extent cx="114300" cy="118110"/>
                      <wp:effectExtent l="0" t="0" r="19050" b="15240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35pt;margin-top:4.25pt;width:9pt;height:9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ค่าใช้จ่ายในการพัฒนาศักยภาพนักศึกษาและ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ประชาชนเพื่อการเป็นประชาคมอาเซียนและ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ประชาคมโลก</w:t>
            </w:r>
            <w:r w:rsidRPr="004071C7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F8564" wp14:editId="443D28E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114300" cy="118110"/>
                      <wp:effectExtent l="0" t="0" r="19050" b="1524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65pt;margin-top:4.6pt;width:9pt;height:9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ค่าใช้จ่ายโครงการพัฒนานวัตกรรมการสอนของ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RMUTT Smart Teacher)     </w:t>
            </w:r>
          </w:p>
        </w:tc>
        <w:tc>
          <w:tcPr>
            <w:tcW w:w="4820" w:type="dxa"/>
          </w:tcPr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8B51" wp14:editId="082B9020">
                      <wp:simplePos x="0" y="0"/>
                      <wp:positionH relativeFrom="column">
                        <wp:posOffset>2235</wp:posOffset>
                      </wp:positionH>
                      <wp:positionV relativeFrom="paragraph">
                        <wp:posOffset>55245</wp:posOffset>
                      </wp:positionV>
                      <wp:extent cx="114300" cy="118110"/>
                      <wp:effectExtent l="0" t="0" r="19050" b="1524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2pt;margin-top:4.35pt;width:9pt;height: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ค่าใช้จ่ายอนุรักษ์พันธุกรรมพืชอันเนื่องมาจาก   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พระราชดำริ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4CC1B" wp14:editId="0C56EF4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62865</wp:posOffset>
                      </wp:positionV>
                      <wp:extent cx="114300" cy="118110"/>
                      <wp:effectExtent l="0" t="0" r="19050" b="1524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05pt;margin-top:4.95pt;width:9pt;height:9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RQJQIAAEY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ค่าใช้จ่ายโครงการพัฒนาครูวิชาชีพเน้นภาคปฏิบัติ   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Meister Model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26CEA8" wp14:editId="31D30F0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56515</wp:posOffset>
                      </wp:positionV>
                      <wp:extent cx="114300" cy="118110"/>
                      <wp:effectExtent l="0" t="0" r="19050" b="1524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05pt;margin-top:4.45pt;width:9pt;height: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XsJgIAAEY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ค่าใช้จ่ายโครงการผลิตกำลังคนและพัฒนาศักยภาพ 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ของผลิตภาพแรงงานของกลุ่มอุตสาหกรรมที่มุ่งเน้น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ในเขตเศรษฐกิจพิเศษและอุตสาหกรรมเป้าหมาย</w:t>
            </w:r>
          </w:p>
          <w:p w:rsidR="00293A44" w:rsidRDefault="00293A44" w:rsidP="00293A44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ของประเทศ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F3322B" wp14:editId="74D853D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37465</wp:posOffset>
                      </wp:positionV>
                      <wp:extent cx="114300" cy="118110"/>
                      <wp:effectExtent l="0" t="0" r="19050" b="1524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15pt;margin-top:2.95pt;width:9pt;height:9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ค่าใช้จ่ายโครงการพัฒนาโรงเรียนเครือข่ายในพื้นที่ 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Area based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</w:t>
            </w:r>
          </w:p>
          <w:p w:rsidR="00293A44" w:rsidRDefault="00293A44" w:rsidP="00293A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ธัญบุรี  (ปทุมธานี นครนายก ปราจีนบุรี สระแก้ว </w:t>
            </w:r>
          </w:p>
          <w:p w:rsidR="00293A44" w:rsidRPr="009D556C" w:rsidRDefault="00293A44" w:rsidP="00293A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และฉะเชิงเทรา)</w:t>
            </w:r>
          </w:p>
        </w:tc>
      </w:tr>
    </w:tbl>
    <w:p w:rsidR="004071C7" w:rsidRPr="004071C7" w:rsidRDefault="004071C7" w:rsidP="000C111C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7. 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กับค่าใช้จ่ายด้านใด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(เลือกเพียง 1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หัวข้อ</w:t>
      </w:r>
      <w:r w:rsidRPr="004071C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182A45" w:rsidRPr="000C111C" w:rsidRDefault="000C111C" w:rsidP="00293A44">
      <w:pPr>
        <w:spacing w:after="240"/>
        <w:ind w:left="35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4071C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 </w:t>
      </w:r>
    </w:p>
    <w:p w:rsidR="00AB4087" w:rsidRPr="004A1EC6" w:rsidRDefault="000C111C" w:rsidP="00AB4087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6C46BA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13E63" w:rsidRDefault="000C111C" w:rsidP="001B5BB0">
      <w:pPr>
        <w:tabs>
          <w:tab w:val="left" w:pos="567"/>
          <w:tab w:val="left" w:pos="1701"/>
        </w:tabs>
        <w:spacing w:before="80" w:after="8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B4087" w:rsidRPr="004A1E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F47FB">
        <w:rPr>
          <w:rFonts w:ascii="TH SarabunPSK" w:hAnsi="TH SarabunPSK" w:cs="TH SarabunPSK"/>
          <w:sz w:val="32"/>
          <w:szCs w:val="32"/>
        </w:rPr>
        <w:t xml:space="preserve">     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64B7" w:rsidRPr="002851E0">
        <w:rPr>
          <w:rFonts w:ascii="TH SarabunPSK" w:hAnsi="TH SarabunPSK" w:cs="TH SarabunPSK" w:hint="cs"/>
          <w:sz w:val="32"/>
          <w:szCs w:val="32"/>
          <w:cs/>
        </w:rPr>
        <w:t>บาท ใช้จ่ายจริง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803556" w:rsidRDefault="00803556" w:rsidP="001B5BB0">
      <w:pPr>
        <w:tabs>
          <w:tab w:val="left" w:pos="567"/>
          <w:tab w:val="left" w:pos="1701"/>
        </w:tabs>
        <w:spacing w:before="80" w:after="80" w:line="276" w:lineRule="auto"/>
        <w:rPr>
          <w:rFonts w:ascii="TH SarabunPSK" w:hAnsi="TH SarabunPSK" w:cs="TH SarabunPSK"/>
          <w:sz w:val="32"/>
          <w:szCs w:val="32"/>
        </w:rPr>
      </w:pPr>
    </w:p>
    <w:p w:rsidR="00CB21BA" w:rsidRDefault="000C111C" w:rsidP="00A10A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B6CF6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</w:t>
      </w:r>
      <w:r w:rsidR="00BB6CF6" w:rsidRPr="004A1EC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A10ADE" w:rsidRPr="00A10ADE" w:rsidRDefault="00A10ADE" w:rsidP="00A10ADE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A10ADE" w:rsidRPr="00A10ADE" w:rsidTr="00616D4D">
        <w:tc>
          <w:tcPr>
            <w:tcW w:w="3118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6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C111C" w:rsidTr="00616D4D">
        <w:tc>
          <w:tcPr>
            <w:tcW w:w="3118" w:type="dxa"/>
            <w:shd w:val="clear" w:color="auto" w:fill="auto"/>
          </w:tcPr>
          <w:p w:rsidR="000C111C" w:rsidRPr="00616D4D" w:rsidRDefault="000C111C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ชุมชน/องค์กร </w:t>
            </w:r>
            <w:r w:rsidRPr="00B92A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</w:p>
          <w:p w:rsidR="000C111C" w:rsidRDefault="000C111C" w:rsidP="00CB21B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11C" w:rsidRPr="000C111C" w:rsidRDefault="000C111C" w:rsidP="00CB21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1F64B2" w:rsidRDefault="001F64B2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3A44" w:rsidRDefault="00293A44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293A44" w:rsidRDefault="00293A44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D9689C" w:rsidRDefault="000C111C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</w:t>
      </w:r>
      <w:r w:rsidR="00D9689C"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340"/>
        <w:gridCol w:w="2084"/>
        <w:gridCol w:w="2225"/>
        <w:gridCol w:w="2091"/>
      </w:tblGrid>
      <w:tr w:rsidR="00D9689C" w:rsidRPr="00093940" w:rsidTr="00093940">
        <w:trPr>
          <w:trHeight w:val="353"/>
        </w:trPr>
        <w:tc>
          <w:tcPr>
            <w:tcW w:w="72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6521" w:type="dxa"/>
            <w:gridSpan w:val="3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ข้อมูลวิทยากร</w:t>
            </w:r>
          </w:p>
        </w:tc>
      </w:tr>
      <w:tr w:rsidR="00D9689C" w:rsidRPr="00093940" w:rsidTr="00093940">
        <w:tc>
          <w:tcPr>
            <w:tcW w:w="72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68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148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9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1C33" w:rsidRDefault="00AD1C33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86D65" w:rsidRDefault="00C86D65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94148" w:rsidP="001B5BB0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11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A5649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442B" w:rsidRPr="001941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:rsidR="00A10ADE" w:rsidRPr="00194148" w:rsidRDefault="001B5BB0" w:rsidP="001B5BB0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</w:t>
      </w:r>
      <w:r w:rsidR="00194148" w:rsidRPr="001941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420"/>
      </w:tblGrid>
      <w:tr w:rsidR="003F69CC" w:rsidRPr="006B6E70" w:rsidTr="00194148">
        <w:tc>
          <w:tcPr>
            <w:tcW w:w="4111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F69CC" w:rsidTr="00BF47FB">
        <w:trPr>
          <w:trHeight w:val="1936"/>
        </w:trPr>
        <w:tc>
          <w:tcPr>
            <w:tcW w:w="4111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65BFC" w:rsidRPr="00616D4D" w:rsidRDefault="003F69CC" w:rsidP="00BF47FB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62C44" w:rsidRPr="00616D4D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94148" w:rsidRPr="00BF47FB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94148" w:rsidRPr="00194148" w:rsidRDefault="00A10ADE" w:rsidP="00194148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5BB0" w:rsidRDefault="001B5BB0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B5BB0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:rsidR="00A10ADE" w:rsidRPr="00194148" w:rsidRDefault="00A10ADE" w:rsidP="00194148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="00194148" w:rsidRPr="00194148">
        <w:rPr>
          <w:rFonts w:ascii="TH SarabunPSK" w:hAnsi="TH SarabunPSK" w:cs="TH SarabunPSK"/>
          <w:sz w:val="32"/>
          <w:szCs w:val="32"/>
        </w:rPr>
        <w:t>1</w:t>
      </w:r>
      <w:r w:rsidR="001B5BB0">
        <w:rPr>
          <w:rFonts w:ascii="TH SarabunPSK" w:hAnsi="TH SarabunPSK" w:cs="TH SarabunPSK"/>
          <w:sz w:val="32"/>
          <w:szCs w:val="32"/>
        </w:rPr>
        <w:t>2</w:t>
      </w:r>
      <w:r w:rsidRPr="00194148">
        <w:rPr>
          <w:rFonts w:ascii="TH SarabunPSK" w:hAnsi="TH SarabunPSK" w:cs="TH SarabunPSK"/>
          <w:sz w:val="32"/>
          <w:szCs w:val="32"/>
        </w:rPr>
        <w:t xml:space="preserve">.2.1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 w:rsidRPr="00194148">
        <w:rPr>
          <w:rFonts w:ascii="TH SarabunPSK" w:hAnsi="TH SarabunPSK" w:cs="TH SarabunPSK"/>
          <w:sz w:val="32"/>
          <w:szCs w:val="32"/>
        </w:rPr>
        <w:t>P)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.2.2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 (D)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.2.3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8A1C74">
        <w:rPr>
          <w:rFonts w:ascii="TH SarabunPSK" w:hAnsi="TH SarabunPSK" w:cs="TH SarabunPSK"/>
          <w:sz w:val="32"/>
          <w:szCs w:val="32"/>
        </w:rPr>
        <w:t>(C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.2.4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 w:rsidR="008A1C74">
        <w:rPr>
          <w:rFonts w:ascii="TH SarabunPSK" w:hAnsi="TH SarabunPSK" w:cs="TH SarabunPSK"/>
          <w:sz w:val="32"/>
          <w:szCs w:val="32"/>
        </w:rPr>
        <w:t>(A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194148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12"/>
          <w:szCs w:val="12"/>
        </w:rPr>
      </w:pPr>
    </w:p>
    <w:p w:rsidR="008A419B" w:rsidRPr="008A419B" w:rsidRDefault="008A419B" w:rsidP="00194148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20"/>
          <w:szCs w:val="20"/>
        </w:rPr>
      </w:pPr>
    </w:p>
    <w:p w:rsidR="00A10ADE" w:rsidRPr="00BF47FB" w:rsidRDefault="00AD1C33" w:rsidP="00A35C71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F47F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F47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BF47F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ผลลัพธ์ที่ได้</w:t>
      </w:r>
    </w:p>
    <w:p w:rsidR="00A10ADE" w:rsidRPr="00BF47FB" w:rsidRDefault="00A10ADE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B5BB0">
        <w:rPr>
          <w:rFonts w:ascii="TH SarabunPSK" w:hAnsi="TH SarabunPSK" w:cs="TH SarabunPSK" w:hint="cs"/>
          <w:sz w:val="32"/>
          <w:szCs w:val="32"/>
          <w:cs/>
        </w:rPr>
        <w:t>12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ประโยชน์ที่เกิดขึ้นกับผู้เข้าร่วมโครงการ</w:t>
      </w:r>
    </w:p>
    <w:p w:rsidR="00A10ADE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5747DC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.3.2  ผลกระทบที่เกิดขึ้นกับ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ชุมชน/องค์กร</w:t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93A44" w:rsidRDefault="00293A44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293A44" w:rsidRDefault="00293A44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5747DC" w:rsidRPr="00BF47FB" w:rsidRDefault="001B5BB0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</w:t>
      </w:r>
      <w:proofErr w:type="spellStart"/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.4.1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 (ถ้ามี)</w:t>
      </w:r>
    </w:p>
    <w:p w:rsidR="00194148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D1C33" w:rsidRPr="00BF47FB" w:rsidRDefault="00AD1C33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.4.2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</w:t>
      </w:r>
      <w:proofErr w:type="spellStart"/>
      <w:r w:rsidRPr="00BF47F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BF47FB">
        <w:rPr>
          <w:rFonts w:ascii="TH SarabunPSK" w:hAnsi="TH SarabunPSK" w:cs="TH SarabunPSK" w:hint="cs"/>
          <w:sz w:val="32"/>
          <w:szCs w:val="32"/>
          <w:cs/>
        </w:rPr>
        <w:t>การ (ถ้ามี)</w:t>
      </w:r>
    </w:p>
    <w:p w:rsidR="001B5BB0" w:rsidRPr="00BF47FB" w:rsidRDefault="005747DC" w:rsidP="001F64B2">
      <w:pPr>
        <w:tabs>
          <w:tab w:val="left" w:pos="709"/>
          <w:tab w:val="left" w:pos="1134"/>
          <w:tab w:val="left" w:pos="1985"/>
        </w:tabs>
        <w:spacing w:after="240" w:line="36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445B60" w:rsidRDefault="00194148" w:rsidP="00445B60">
      <w:pPr>
        <w:tabs>
          <w:tab w:val="left" w:pos="709"/>
          <w:tab w:val="left" w:pos="1134"/>
          <w:tab w:val="left" w:pos="1701"/>
        </w:tabs>
        <w:spacing w:before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47DC" w:rsidRPr="00445B60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5B60"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4421" w:rsidRDefault="00445B60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63ADC" w:rsidRDefault="00824421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1B5BB0">
        <w:rPr>
          <w:rFonts w:ascii="TH SarabunPSK" w:hAnsi="TH SarabunPSK" w:cs="TH SarabunPSK"/>
          <w:sz w:val="32"/>
          <w:szCs w:val="32"/>
        </w:rPr>
        <w:tab/>
      </w:r>
      <w:r w:rsidR="001B5BB0">
        <w:rPr>
          <w:rFonts w:ascii="TH SarabunPSK" w:hAnsi="TH SarabunPSK" w:cs="TH SarabunPSK"/>
          <w:sz w:val="32"/>
          <w:szCs w:val="32"/>
        </w:rPr>
        <w:tab/>
      </w: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D63ADC" w:rsidRDefault="00D63ADC" w:rsidP="00960291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F91B7B" w:rsidRDefault="00F91B7B" w:rsidP="001F64B2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AD1C33" w:rsidRPr="00960291" w:rsidRDefault="00AD1C33" w:rsidP="001F64B2">
      <w:pPr>
        <w:tabs>
          <w:tab w:val="left" w:pos="709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D63ADC" w:rsidRDefault="007D0C9A" w:rsidP="00D63AD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B6E70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ตัวชี้วัดเป้าหมายผลผลิต</w:t>
      </w:r>
    </w:p>
    <w:tbl>
      <w:tblPr>
        <w:tblW w:w="10152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073"/>
        <w:gridCol w:w="767"/>
        <w:gridCol w:w="708"/>
        <w:gridCol w:w="851"/>
        <w:gridCol w:w="850"/>
        <w:gridCol w:w="1474"/>
      </w:tblGrid>
      <w:tr w:rsidR="001F64B2" w:rsidRPr="00402AEF" w:rsidTr="00E447D7">
        <w:trPr>
          <w:jc w:val="center"/>
        </w:trPr>
        <w:tc>
          <w:tcPr>
            <w:tcW w:w="5502" w:type="dxa"/>
            <w:gridSpan w:val="2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1F64B2" w:rsidRPr="00402AEF" w:rsidTr="00E447D7">
        <w:trPr>
          <w:jc w:val="center"/>
        </w:trPr>
        <w:tc>
          <w:tcPr>
            <w:tcW w:w="5502" w:type="dxa"/>
            <w:gridSpan w:val="2"/>
            <w:vMerge/>
            <w:shd w:val="clear" w:color="auto" w:fill="FDE9D9"/>
          </w:tcPr>
          <w:p w:rsidR="00D63ADC" w:rsidRPr="00402AEF" w:rsidRDefault="00D63ADC" w:rsidP="00FD46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63ADC" w:rsidRPr="00402AEF" w:rsidTr="001F64B2">
        <w:trPr>
          <w:jc w:val="center"/>
        </w:trPr>
        <w:tc>
          <w:tcPr>
            <w:tcW w:w="10152" w:type="dxa"/>
            <w:gridSpan w:val="7"/>
            <w:shd w:val="clear" w:color="auto" w:fill="C2D69B" w:themeFill="accent3" w:themeFillTint="99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D6E3BC" w:themeFill="accent3" w:themeFillTint="66"/>
          </w:tcPr>
          <w:p w:rsidR="001F64B2" w:rsidRPr="006B1E38" w:rsidRDefault="001F64B2" w:rsidP="00FD469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5CC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รับบริการ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C86D65"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447D7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D6E3BC" w:themeFill="accent3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ในกระบวนการให้บริการ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="00A7205D">
              <w:rPr>
                <w:rFonts w:ascii="TH SarabunPSK" w:hAnsi="TH SarabunPSK" w:cs="TH SarabunPSK" w:hint="cs"/>
                <w:szCs w:val="24"/>
                <w:cs/>
              </w:rPr>
              <w:t>และวิชาชีพ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ต่อประโยชน์จากการบริการ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1F64B2">
        <w:trPr>
          <w:jc w:val="center"/>
        </w:trPr>
        <w:tc>
          <w:tcPr>
            <w:tcW w:w="10152" w:type="dxa"/>
            <w:gridSpan w:val="7"/>
            <w:shd w:val="clear" w:color="auto" w:fill="CCC0D9" w:themeFill="accent4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CCC0D9" w:themeFill="accent4" w:themeFillTint="66"/>
          </w:tcPr>
          <w:p w:rsidR="001F64B2" w:rsidRPr="003175BF" w:rsidRDefault="001F64B2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shd w:val="clear" w:color="auto" w:fill="CCC0D9" w:themeFill="accent4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C86D65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ประโยชน์ของการทำนุบำรุงศิลปวัฒนธรรม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1F64B2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3175B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(ด้านวิทยาศาสตร์และเทคโนโลยี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ด้านสังคมศาสตร์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วิจัยเพื่อสร้างองค์ความรู้</w:t>
            </w:r>
            <w:r w:rsidRPr="003175B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175BF" w:rsidRPr="00402AEF" w:rsidTr="00DA2054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175BF" w:rsidRPr="003175BF" w:rsidRDefault="003175BF" w:rsidP="003175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ผู้เข้าร่วมโครงการต่อประโยชน์ที่ได้รับ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6B1E38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นักศึกษาและบุคลากรอุดมศึกษาที่เข้าร่วมโครงการมีทักษะและความสามารถในการใช้ภาษาต่างประเทศและมีความเข้าใจเกี่ยวกับประชาคมอาเซียนอย่างดี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6B1E38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3175BF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="-136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41"/>
        <w:gridCol w:w="4721"/>
      </w:tblGrid>
      <w:tr w:rsidR="003175BF" w:rsidRPr="006B1E38" w:rsidTr="003175BF"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63ADC" w:rsidRPr="006B1E38" w:rsidRDefault="00D63ADC" w:rsidP="001F64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D63ADC" w:rsidRPr="006B1E38" w:rsidTr="006B1E38">
        <w:trPr>
          <w:trHeight w:val="6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ind w:left="-49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D63ADC" w:rsidRPr="006B1E38" w:rsidTr="001F64B2"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6B1E38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B1E38" w:rsidRDefault="006B1E38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28"/>
        </w:rPr>
      </w:pPr>
    </w:p>
    <w:p w:rsidR="00E447D7" w:rsidRDefault="00E447D7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28"/>
        </w:rPr>
      </w:pPr>
    </w:p>
    <w:p w:rsidR="007A31F5" w:rsidRPr="006B1E38" w:rsidRDefault="008A419B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28"/>
          <w:cs/>
        </w:rPr>
      </w:pPr>
      <w:r w:rsidRPr="006B1E38">
        <w:rPr>
          <w:rFonts w:ascii="TH SarabunPSK" w:hAnsi="TH SarabunPSK" w:cs="TH SarabunPSK" w:hint="cs"/>
          <w:b/>
          <w:bCs/>
          <w:sz w:val="28"/>
          <w:cs/>
        </w:rPr>
        <w:lastRenderedPageBreak/>
        <w:t>1</w:t>
      </w:r>
      <w:r w:rsidR="00025923" w:rsidRPr="006B1E38">
        <w:rPr>
          <w:rFonts w:ascii="TH SarabunPSK" w:hAnsi="TH SarabunPSK" w:cs="TH SarabunPSK" w:hint="cs"/>
          <w:b/>
          <w:bCs/>
          <w:sz w:val="28"/>
          <w:cs/>
        </w:rPr>
        <w:t>4</w:t>
      </w:r>
      <w:r w:rsidR="007A31F5" w:rsidRPr="006B1E38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445B60" w:rsidRPr="006B1E38">
        <w:rPr>
          <w:rFonts w:ascii="TH SarabunPSK" w:hAnsi="TH SarabunPSK" w:cs="TH SarabunPSK" w:hint="cs"/>
          <w:b/>
          <w:bCs/>
          <w:sz w:val="28"/>
          <w:cs/>
        </w:rPr>
        <w:t>ปัญหาและอุปสรรคในการดำเนินโครงการ</w:t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Pr="004A1EC6" w:rsidRDefault="007D0C9A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0087D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ข้อเสนอแนะ/แนวทางการปรับปรุงหรือพัฒนา</w:t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1B7B" w:rsidRPr="00723089" w:rsidRDefault="008A419B" w:rsidP="00723089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Default="007D0C9A" w:rsidP="001625B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0087D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096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ไม่ ใช่  </w:t>
      </w:r>
    </w:p>
    <w:p w:rsidR="001B5044" w:rsidRPr="004A1EC6" w:rsidRDefault="008A419B" w:rsidP="004F0E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A4DA0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0A5E" w:rsidRPr="004A1EC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3A25BA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1B5044" w:rsidRPr="00616D4D">
        <w:rPr>
          <w:rFonts w:ascii="TH SarabunPSK" w:hAnsi="TH SarabunPSK" w:cs="TH SarabunPSK"/>
          <w:color w:val="000000"/>
          <w:sz w:val="32"/>
          <w:szCs w:val="32"/>
          <w:cs/>
        </w:rPr>
        <w:t xml:space="preserve">.1 </w:t>
      </w:r>
      <w:r w:rsidR="003A25BA" w:rsidRPr="00616D4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รายละเอียดโครงการ</w:t>
      </w:r>
      <w:r w:rsidR="003A25BA" w:rsidRPr="002851E0"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</w:t>
      </w:r>
      <w:r w:rsidR="003A25BA">
        <w:rPr>
          <w:rFonts w:ascii="TH SarabunPSK" w:hAnsi="TH SarabunPSK" w:cs="TH SarabunPSK"/>
          <w:sz w:val="32"/>
          <w:szCs w:val="32"/>
          <w:cs/>
        </w:rPr>
        <w:t>หน้าที่ได้รับการอนุมัติมาด้วย</w:t>
      </w:r>
    </w:p>
    <w:p w:rsidR="003A25BA" w:rsidRDefault="00877414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sz w:val="32"/>
          <w:szCs w:val="32"/>
          <w:cs/>
        </w:rPr>
        <w:t>7</w:t>
      </w:r>
      <w:r w:rsidR="00CB0A5E" w:rsidRPr="002851E0">
        <w:rPr>
          <w:rFonts w:ascii="TH SarabunPSK" w:hAnsi="TH SarabunPSK" w:cs="TH SarabunPSK"/>
          <w:sz w:val="32"/>
          <w:szCs w:val="32"/>
          <w:cs/>
        </w:rPr>
        <w:t>.2 ตารางการอบรม/สัมมนา/ศึกษาดูงาน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1B5044" w:rsidRPr="00D76B28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>รายชื่อผู้เข้าอบรม พร้อมรายเซ็นผู้เข้าร่วมอบรม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2E442B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4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แบบสอบถามที่แสดง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ผลการประเมิน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(ร้อยละ)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</w:t>
      </w:r>
      <w:r w:rsidR="00117B64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รายงานสรุปผลการวิเคราะห์สังเคราะห์ข้อมูล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เรียบร้อยแล้ว</w:t>
      </w:r>
    </w:p>
    <w:p w:rsidR="00CB0A5E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6A768A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5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 แผ่น </w:t>
      </w:r>
      <w:r w:rsidR="00CB0A5E" w:rsidRPr="00D76B28">
        <w:rPr>
          <w:rFonts w:ascii="TH SarabunPSK" w:hAnsi="TH SarabunPSK" w:cs="TH SarabunPSK"/>
          <w:sz w:val="32"/>
          <w:szCs w:val="32"/>
        </w:rPr>
        <w:t xml:space="preserve">CD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บันทึกข้อมูลการรายงานผลโครงการ </w:t>
      </w:r>
    </w:p>
    <w:p w:rsidR="004A1EC6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4A1EC6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6</w:t>
      </w:r>
      <w:r w:rsidR="0067335F" w:rsidRPr="00D76B28">
        <w:rPr>
          <w:rFonts w:ascii="TH SarabunPSK" w:hAnsi="TH SarabunPSK" w:cs="TH SarabunPSK"/>
          <w:sz w:val="32"/>
          <w:szCs w:val="32"/>
        </w:rPr>
        <w:t xml:space="preserve"> </w:t>
      </w:r>
      <w:r w:rsidR="001B0DE2" w:rsidRPr="00D76B28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4A1EC6" w:rsidRPr="00D76B28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CB0A5E" w:rsidRPr="002851E0" w:rsidRDefault="00CB0A5E" w:rsidP="004522FB">
      <w:pPr>
        <w:ind w:left="900"/>
        <w:rPr>
          <w:rFonts w:ascii="TH SarabunPSK" w:hAnsi="TH SarabunPSK" w:cs="TH SarabunPSK"/>
          <w:color w:val="FF0000"/>
          <w:sz w:val="32"/>
          <w:szCs w:val="32"/>
        </w:rPr>
      </w:pPr>
    </w:p>
    <w:p w:rsidR="000A2F30" w:rsidRDefault="000A2F30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796E7C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E92FD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E92FD9" w:rsidRDefault="000E46F8" w:rsidP="00BF47FB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Pr="00E92FD9" w:rsidRDefault="000E46F8" w:rsidP="00BF47FB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="00BF47FB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</w:p>
    <w:p w:rsidR="005E76C2" w:rsidRPr="005E76C2" w:rsidRDefault="000E46F8" w:rsidP="005E76C2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  <w:cs/>
        </w:rPr>
      </w:pPr>
      <w:r w:rsidRPr="00E92FD9">
        <w:rPr>
          <w:rFonts w:ascii="TH SarabunPSK" w:hAnsi="TH SarabunPSK" w:cs="TH SarabunPSK"/>
          <w:sz w:val="28"/>
          <w:szCs w:val="32"/>
          <w:cs/>
        </w:rPr>
        <w:t>วัน</w:t>
      </w:r>
      <w:r w:rsidRPr="00E92FD9">
        <w:rPr>
          <w:rFonts w:ascii="TH SarabunPSK" w:hAnsi="TH SarabunPSK" w:cs="TH SarabunPSK" w:hint="cs"/>
          <w:sz w:val="28"/>
          <w:szCs w:val="32"/>
          <w:cs/>
        </w:rPr>
        <w:t>ที่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/>
          <w:sz w:val="28"/>
          <w:szCs w:val="32"/>
          <w:cs/>
        </w:rPr>
        <w:t>เดือน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F47F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E92FD9">
        <w:rPr>
          <w:rFonts w:ascii="TH SarabunPSK" w:hAnsi="TH SarabunPSK" w:cs="TH SarabunPSK"/>
          <w:sz w:val="28"/>
          <w:szCs w:val="32"/>
          <w:u w:val="dotted"/>
        </w:rPr>
        <w:tab/>
      </w:r>
      <w:r w:rsidR="00BF47FB"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5E76C2" w:rsidRPr="005E76C2" w:rsidSect="00CC37D7">
      <w:headerReference w:type="default" r:id="rId9"/>
      <w:pgSz w:w="11906" w:h="16838" w:code="9"/>
      <w:pgMar w:top="993" w:right="991" w:bottom="567" w:left="1276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D3" w:rsidRDefault="007851D3" w:rsidP="00117B64">
      <w:r>
        <w:separator/>
      </w:r>
    </w:p>
  </w:endnote>
  <w:endnote w:type="continuationSeparator" w:id="0">
    <w:p w:rsidR="007851D3" w:rsidRDefault="007851D3" w:rsidP="001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D3" w:rsidRDefault="007851D3" w:rsidP="00117B64">
      <w:r>
        <w:separator/>
      </w:r>
    </w:p>
  </w:footnote>
  <w:footnote w:type="continuationSeparator" w:id="0">
    <w:p w:rsidR="007851D3" w:rsidRDefault="007851D3" w:rsidP="0011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DC" w:rsidRPr="00D9689C" w:rsidRDefault="005747DC" w:rsidP="00CB21BA">
    <w:pPr>
      <w:pStyle w:val="Header"/>
      <w:jc w:val="right"/>
      <w:rPr>
        <w:rFonts w:ascii="Angsana New" w:hAnsi="Angsana New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33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">
    <w:nsid w:val="09FC3D5E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2">
    <w:nsid w:val="0D396C79"/>
    <w:multiLevelType w:val="hybridMultilevel"/>
    <w:tmpl w:val="5C908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91139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4">
    <w:nsid w:val="184B3B2A"/>
    <w:multiLevelType w:val="hybridMultilevel"/>
    <w:tmpl w:val="BFFCC020"/>
    <w:lvl w:ilvl="0" w:tplc="18028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C0FBB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6">
    <w:nsid w:val="32BF7AE2"/>
    <w:multiLevelType w:val="hybridMultilevel"/>
    <w:tmpl w:val="2CA07B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BEE522F"/>
    <w:multiLevelType w:val="hybridMultilevel"/>
    <w:tmpl w:val="B7445746"/>
    <w:lvl w:ilvl="0" w:tplc="5484A21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5484A21C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03CE"/>
    <w:multiLevelType w:val="hybridMultilevel"/>
    <w:tmpl w:val="639848FA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5C7E3F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0">
    <w:nsid w:val="4931324E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1">
    <w:nsid w:val="4E1A7DB8"/>
    <w:multiLevelType w:val="hybridMultilevel"/>
    <w:tmpl w:val="5900BECE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696EAD"/>
    <w:multiLevelType w:val="hybridMultilevel"/>
    <w:tmpl w:val="6FE88564"/>
    <w:lvl w:ilvl="0" w:tplc="5484A21C">
      <w:start w:val="1"/>
      <w:numFmt w:val="decimal"/>
      <w:lvlText w:val="7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E"/>
    <w:rsid w:val="000149EA"/>
    <w:rsid w:val="00025923"/>
    <w:rsid w:val="00034131"/>
    <w:rsid w:val="000404AC"/>
    <w:rsid w:val="00045A58"/>
    <w:rsid w:val="00050908"/>
    <w:rsid w:val="00052207"/>
    <w:rsid w:val="0005683B"/>
    <w:rsid w:val="00093940"/>
    <w:rsid w:val="000960D5"/>
    <w:rsid w:val="00096BA6"/>
    <w:rsid w:val="000A2F30"/>
    <w:rsid w:val="000A5649"/>
    <w:rsid w:val="000C111C"/>
    <w:rsid w:val="000C1B8F"/>
    <w:rsid w:val="000D6CF9"/>
    <w:rsid w:val="000E46F8"/>
    <w:rsid w:val="000F0718"/>
    <w:rsid w:val="001128C6"/>
    <w:rsid w:val="00116563"/>
    <w:rsid w:val="00117B49"/>
    <w:rsid w:val="00117B64"/>
    <w:rsid w:val="00127475"/>
    <w:rsid w:val="001278BB"/>
    <w:rsid w:val="001300A1"/>
    <w:rsid w:val="001330B8"/>
    <w:rsid w:val="001625BC"/>
    <w:rsid w:val="00163F5A"/>
    <w:rsid w:val="001701C8"/>
    <w:rsid w:val="00182A45"/>
    <w:rsid w:val="00194148"/>
    <w:rsid w:val="00194608"/>
    <w:rsid w:val="001B0DE2"/>
    <w:rsid w:val="001B5044"/>
    <w:rsid w:val="001B5BB0"/>
    <w:rsid w:val="001D0AA0"/>
    <w:rsid w:val="001F64B2"/>
    <w:rsid w:val="00201F9C"/>
    <w:rsid w:val="002074AC"/>
    <w:rsid w:val="00211123"/>
    <w:rsid w:val="0021501D"/>
    <w:rsid w:val="002216B6"/>
    <w:rsid w:val="00224BC0"/>
    <w:rsid w:val="002403A2"/>
    <w:rsid w:val="002456EF"/>
    <w:rsid w:val="002470E0"/>
    <w:rsid w:val="002515A2"/>
    <w:rsid w:val="0025396B"/>
    <w:rsid w:val="002845F2"/>
    <w:rsid w:val="002851E0"/>
    <w:rsid w:val="002861B7"/>
    <w:rsid w:val="00293A44"/>
    <w:rsid w:val="002A06FE"/>
    <w:rsid w:val="002A723F"/>
    <w:rsid w:val="002A799B"/>
    <w:rsid w:val="002C1150"/>
    <w:rsid w:val="002E2CBE"/>
    <w:rsid w:val="002E442B"/>
    <w:rsid w:val="002F02F5"/>
    <w:rsid w:val="002F1466"/>
    <w:rsid w:val="003044F5"/>
    <w:rsid w:val="003175BF"/>
    <w:rsid w:val="00323E01"/>
    <w:rsid w:val="0037387D"/>
    <w:rsid w:val="003777E8"/>
    <w:rsid w:val="003904D2"/>
    <w:rsid w:val="0039484D"/>
    <w:rsid w:val="003A25BA"/>
    <w:rsid w:val="003B07E4"/>
    <w:rsid w:val="003C29B7"/>
    <w:rsid w:val="003E262A"/>
    <w:rsid w:val="003F69CC"/>
    <w:rsid w:val="00401A77"/>
    <w:rsid w:val="004071C7"/>
    <w:rsid w:val="00414624"/>
    <w:rsid w:val="004323A9"/>
    <w:rsid w:val="00444377"/>
    <w:rsid w:val="00445B60"/>
    <w:rsid w:val="004522FB"/>
    <w:rsid w:val="004813DC"/>
    <w:rsid w:val="00481B74"/>
    <w:rsid w:val="00491316"/>
    <w:rsid w:val="00493AD7"/>
    <w:rsid w:val="004A1EC6"/>
    <w:rsid w:val="004A4A2C"/>
    <w:rsid w:val="004B1025"/>
    <w:rsid w:val="004B3025"/>
    <w:rsid w:val="004C31C9"/>
    <w:rsid w:val="004C3E08"/>
    <w:rsid w:val="004D0B21"/>
    <w:rsid w:val="004F0EB0"/>
    <w:rsid w:val="005064B7"/>
    <w:rsid w:val="00513E63"/>
    <w:rsid w:val="00515810"/>
    <w:rsid w:val="00517D9C"/>
    <w:rsid w:val="0052043A"/>
    <w:rsid w:val="005257CE"/>
    <w:rsid w:val="005345EA"/>
    <w:rsid w:val="00540D10"/>
    <w:rsid w:val="0054594A"/>
    <w:rsid w:val="00552590"/>
    <w:rsid w:val="00562C44"/>
    <w:rsid w:val="00565BFC"/>
    <w:rsid w:val="0057454C"/>
    <w:rsid w:val="005747DC"/>
    <w:rsid w:val="00580CB4"/>
    <w:rsid w:val="00590D80"/>
    <w:rsid w:val="00594CE5"/>
    <w:rsid w:val="005A39A6"/>
    <w:rsid w:val="005A3D37"/>
    <w:rsid w:val="005E4379"/>
    <w:rsid w:val="005E76C2"/>
    <w:rsid w:val="006163DB"/>
    <w:rsid w:val="00616D4D"/>
    <w:rsid w:val="00654833"/>
    <w:rsid w:val="0066029E"/>
    <w:rsid w:val="0067335F"/>
    <w:rsid w:val="00687F0D"/>
    <w:rsid w:val="0069466C"/>
    <w:rsid w:val="00697C8D"/>
    <w:rsid w:val="006A6319"/>
    <w:rsid w:val="006A768A"/>
    <w:rsid w:val="006B1E38"/>
    <w:rsid w:val="006B6E70"/>
    <w:rsid w:val="006C3AC4"/>
    <w:rsid w:val="006C46BA"/>
    <w:rsid w:val="006E1B0B"/>
    <w:rsid w:val="006E43F7"/>
    <w:rsid w:val="0070087D"/>
    <w:rsid w:val="00706395"/>
    <w:rsid w:val="00723089"/>
    <w:rsid w:val="00725B7C"/>
    <w:rsid w:val="0073054B"/>
    <w:rsid w:val="007315A8"/>
    <w:rsid w:val="007366AD"/>
    <w:rsid w:val="0074371B"/>
    <w:rsid w:val="007801ED"/>
    <w:rsid w:val="00784BA3"/>
    <w:rsid w:val="007851D3"/>
    <w:rsid w:val="00796E7C"/>
    <w:rsid w:val="007A31F5"/>
    <w:rsid w:val="007D0C9A"/>
    <w:rsid w:val="007D2170"/>
    <w:rsid w:val="007F62EF"/>
    <w:rsid w:val="00803556"/>
    <w:rsid w:val="00824421"/>
    <w:rsid w:val="00833CBB"/>
    <w:rsid w:val="00841481"/>
    <w:rsid w:val="00845769"/>
    <w:rsid w:val="00861215"/>
    <w:rsid w:val="00870AF5"/>
    <w:rsid w:val="0087144B"/>
    <w:rsid w:val="00877414"/>
    <w:rsid w:val="008847BA"/>
    <w:rsid w:val="00887B05"/>
    <w:rsid w:val="008911D9"/>
    <w:rsid w:val="00896115"/>
    <w:rsid w:val="008A1C74"/>
    <w:rsid w:val="008A419B"/>
    <w:rsid w:val="008C4FFD"/>
    <w:rsid w:val="008E0566"/>
    <w:rsid w:val="00924977"/>
    <w:rsid w:val="00947F47"/>
    <w:rsid w:val="00960291"/>
    <w:rsid w:val="009D42A3"/>
    <w:rsid w:val="009D556C"/>
    <w:rsid w:val="009D6976"/>
    <w:rsid w:val="00A044DE"/>
    <w:rsid w:val="00A10ADE"/>
    <w:rsid w:val="00A10D74"/>
    <w:rsid w:val="00A35C71"/>
    <w:rsid w:val="00A4216A"/>
    <w:rsid w:val="00A44684"/>
    <w:rsid w:val="00A7205D"/>
    <w:rsid w:val="00A7287E"/>
    <w:rsid w:val="00A8507E"/>
    <w:rsid w:val="00AA09FF"/>
    <w:rsid w:val="00AB4087"/>
    <w:rsid w:val="00AC5CC0"/>
    <w:rsid w:val="00AD1C33"/>
    <w:rsid w:val="00AD730B"/>
    <w:rsid w:val="00AF6C81"/>
    <w:rsid w:val="00B1457F"/>
    <w:rsid w:val="00B21AB7"/>
    <w:rsid w:val="00B83CC7"/>
    <w:rsid w:val="00B92A62"/>
    <w:rsid w:val="00B97166"/>
    <w:rsid w:val="00BB6CF6"/>
    <w:rsid w:val="00BD58CB"/>
    <w:rsid w:val="00BF47FB"/>
    <w:rsid w:val="00BF49BB"/>
    <w:rsid w:val="00C016FF"/>
    <w:rsid w:val="00C10BC1"/>
    <w:rsid w:val="00C51A50"/>
    <w:rsid w:val="00C52FE6"/>
    <w:rsid w:val="00C60C11"/>
    <w:rsid w:val="00C6313E"/>
    <w:rsid w:val="00C67FE6"/>
    <w:rsid w:val="00C74443"/>
    <w:rsid w:val="00C816ED"/>
    <w:rsid w:val="00C82BF1"/>
    <w:rsid w:val="00C86D65"/>
    <w:rsid w:val="00C87154"/>
    <w:rsid w:val="00CB0A5E"/>
    <w:rsid w:val="00CB21BA"/>
    <w:rsid w:val="00CB5529"/>
    <w:rsid w:val="00CC37D7"/>
    <w:rsid w:val="00CC59C1"/>
    <w:rsid w:val="00CD52C3"/>
    <w:rsid w:val="00D03184"/>
    <w:rsid w:val="00D17573"/>
    <w:rsid w:val="00D3464D"/>
    <w:rsid w:val="00D35D27"/>
    <w:rsid w:val="00D50948"/>
    <w:rsid w:val="00D63ADC"/>
    <w:rsid w:val="00D762C7"/>
    <w:rsid w:val="00D76B28"/>
    <w:rsid w:val="00D8488B"/>
    <w:rsid w:val="00D92B4C"/>
    <w:rsid w:val="00D9689C"/>
    <w:rsid w:val="00DB6946"/>
    <w:rsid w:val="00DC6534"/>
    <w:rsid w:val="00DD3B9D"/>
    <w:rsid w:val="00DE364D"/>
    <w:rsid w:val="00E0465A"/>
    <w:rsid w:val="00E153AE"/>
    <w:rsid w:val="00E24892"/>
    <w:rsid w:val="00E447D7"/>
    <w:rsid w:val="00E46D3B"/>
    <w:rsid w:val="00E52ED8"/>
    <w:rsid w:val="00E55ED2"/>
    <w:rsid w:val="00E878E2"/>
    <w:rsid w:val="00E9278A"/>
    <w:rsid w:val="00E92FD9"/>
    <w:rsid w:val="00E96932"/>
    <w:rsid w:val="00EA7CF9"/>
    <w:rsid w:val="00ED4458"/>
    <w:rsid w:val="00EE017D"/>
    <w:rsid w:val="00EE549C"/>
    <w:rsid w:val="00EE58E5"/>
    <w:rsid w:val="00F10738"/>
    <w:rsid w:val="00F12A7D"/>
    <w:rsid w:val="00F12E03"/>
    <w:rsid w:val="00F2133A"/>
    <w:rsid w:val="00F5054B"/>
    <w:rsid w:val="00F64D95"/>
    <w:rsid w:val="00F67565"/>
    <w:rsid w:val="00F91B7B"/>
    <w:rsid w:val="00FA4DA0"/>
    <w:rsid w:val="00FB66A3"/>
    <w:rsid w:val="00FC3C8C"/>
    <w:rsid w:val="00FC6B04"/>
    <w:rsid w:val="00FD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3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738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0CFC"/>
    <w:rPr>
      <w:sz w:val="0"/>
      <w:szCs w:val="0"/>
      <w:lang w:eastAsia="zh-CN"/>
    </w:rPr>
  </w:style>
  <w:style w:type="table" w:styleId="TableGrid">
    <w:name w:val="Table Grid"/>
    <w:basedOn w:val="TableNormal"/>
    <w:uiPriority w:val="59"/>
    <w:rsid w:val="00AA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17B64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7B64"/>
    <w:rPr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3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738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A0CFC"/>
    <w:rPr>
      <w:sz w:val="0"/>
      <w:szCs w:val="0"/>
      <w:lang w:eastAsia="zh-CN"/>
    </w:rPr>
  </w:style>
  <w:style w:type="table" w:styleId="TableGrid">
    <w:name w:val="Table Grid"/>
    <w:basedOn w:val="TableNormal"/>
    <w:uiPriority w:val="59"/>
    <w:rsid w:val="00AA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2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17B64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17B64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5C35-9E96-4A51-9191-E14972BE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รายงานผลการดำเนินงานตามงบประมาณ</vt:lpstr>
      <vt:lpstr>รายงานผลการดำเนินงานตามงบประมาณ</vt:lpstr>
    </vt:vector>
  </TitlesOfParts>
  <Company>Microsoft Corporation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รายงานผลการดำเนินงานตามงบประมาณ</dc:title>
  <dc:creator>Microsoft</dc:creator>
  <cp:lastModifiedBy>user</cp:lastModifiedBy>
  <cp:revision>3</cp:revision>
  <cp:lastPrinted>2017-01-13T08:47:00Z</cp:lastPrinted>
  <dcterms:created xsi:type="dcterms:W3CDTF">2017-12-13T03:11:00Z</dcterms:created>
  <dcterms:modified xsi:type="dcterms:W3CDTF">2017-12-22T07:56:00Z</dcterms:modified>
</cp:coreProperties>
</file>